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6C61" w:rsidRPr="00AA6C61" w:rsidRDefault="00AA6C61" w:rsidP="00AA6C61">
      <w:pPr>
        <w:spacing w:after="115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</w:rPr>
        <w:t xml:space="preserve">Уголовная ответственность за продажу несовершеннолетним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</w:rPr>
        <w:t>никотинсодержащей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</w:rPr>
        <w:t xml:space="preserve"> продукции </w:t>
      </w:r>
    </w:p>
    <w:p w:rsidR="00AA6C61" w:rsidRPr="00AA6C61" w:rsidRDefault="00AA6C61" w:rsidP="00AA6C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AA6C6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Федеральным законом от 28.12.2024 № 515-ФЗ внесены изменения в статью 151.1 Уголовного кодекса Российской Федерации, вступившие в силу с 08.01.2025 - а именно наряду с уголовной ответственностью за розничную продажу несовершеннолетним алкогольной продукции введена уголовную ответственность за розничную продажу несовершеннолетним табачной продукции, табачных изделий, </w:t>
      </w:r>
      <w:proofErr w:type="spellStart"/>
      <w:r w:rsidRPr="00AA6C6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никотинсодержащей</w:t>
      </w:r>
      <w:proofErr w:type="spellEnd"/>
      <w:r w:rsidRPr="00AA6C6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продукции или сырья для их производства, кальянов, устройств для потребления </w:t>
      </w:r>
      <w:proofErr w:type="spellStart"/>
      <w:r w:rsidRPr="00AA6C6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никотинсодержащей</w:t>
      </w:r>
      <w:proofErr w:type="spellEnd"/>
      <w:r w:rsidRPr="00AA6C6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продукции, если это деяние совершено неоднократно.</w:t>
      </w:r>
      <w:proofErr w:type="gramEnd"/>
    </w:p>
    <w:p w:rsidR="00AA6C61" w:rsidRPr="00AA6C61" w:rsidRDefault="00AA6C61" w:rsidP="00AA6C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AA6C6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Неоднократной розничной продажей несовершеннолетнему признаётся розничная продажа лицом, подвергнутым административному наказанию за аналогичное деяние. </w:t>
      </w:r>
      <w:proofErr w:type="gramStart"/>
      <w:r w:rsidRPr="00AA6C6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За указанное деяние лицо наказывается штрафом в размере от 50 т.р. до 80 т.р. или в размере заработной платы или иного дохода осужденного за период от 3 до 6 месяцев либо исправительными работами на срок до 1 года с лишением права занимать определённые должности или заниматься определённой деятельностью на срок до 3 лет или без такового. </w:t>
      </w:r>
      <w:proofErr w:type="gramEnd"/>
    </w:p>
    <w:p w:rsidR="00CD624E" w:rsidRPr="00AA6C61" w:rsidRDefault="00CD624E" w:rsidP="00AA6C61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CD624E" w:rsidRPr="00AA6C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AA6C61"/>
    <w:rsid w:val="00AA6C61"/>
    <w:rsid w:val="00CD62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AA6C6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A6C61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semiHidden/>
    <w:unhideWhenUsed/>
    <w:rsid w:val="00AA6C61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AA6C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670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777932">
          <w:marLeft w:val="0"/>
          <w:marRight w:val="0"/>
          <w:marTop w:val="0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1118488">
              <w:marLeft w:val="0"/>
              <w:marRight w:val="0"/>
              <w:marTop w:val="0"/>
              <w:marBottom w:val="3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166</Words>
  <Characters>947</Characters>
  <Application>Microsoft Office Word</Application>
  <DocSecurity>0</DocSecurity>
  <Lines>7</Lines>
  <Paragraphs>2</Paragraphs>
  <ScaleCrop>false</ScaleCrop>
  <Company>Reanimator Extreme Edition</Company>
  <LinksUpToDate>false</LinksUpToDate>
  <CharactersWithSpaces>1111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Я</cp:lastModifiedBy>
  <cp:revision>3</cp:revision>
  <dcterms:created xsi:type="dcterms:W3CDTF">2025-06-10T13:10:00Z</dcterms:created>
  <dcterms:modified xsi:type="dcterms:W3CDTF">2025-06-10T13:13:00Z</dcterms:modified>
</cp:coreProperties>
</file>